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Kisan Suvidha - Find KVK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1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I want to find a Krishi Vigyan Kendra.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 want to know the KVK details in Gautam Budhha Nagar, Uttar Pradesh.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74448" cy="61864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4448" cy="618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73jhh850lr7d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Web and Voice on Web Flow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5460"/>
        <w:gridCol w:w="3120"/>
        <w:tblGridChange w:id="0">
          <w:tblGrid>
            <w:gridCol w:w="780"/>
            <w:gridCol w:w="546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U:</w:t>
            </w:r>
            <w:r w:rsidDel="00000000" w:rsidR="00000000" w:rsidRPr="00000000">
              <w:rPr>
                <w:rtl w:val="0"/>
              </w:rPr>
              <w:t xml:space="preserve"> I want to find a Krishi Vigyan Kendra.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rephrase your question.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B: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="276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="276" w:lineRule="auto"/>
              <w:rPr>
                <w:rFonts w:ascii="Palanquin Dark" w:cs="Palanquin Dark" w:eastAsia="Palanquin Dark" w:hAnsi="Palanquin Dark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(Related Questions quicklinks)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="276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="276" w:lineRule="auto"/>
              <w:rPr>
                <w:shd w:fill="f4cccc" w:val="clear"/>
              </w:rPr>
            </w:pPr>
            <w:r w:rsidDel="00000000" w:rsidR="00000000" w:rsidRPr="00000000">
              <w:rPr>
                <w:rtl w:val="0"/>
              </w:rPr>
              <w:t xml:space="preserve">(disamb questions related to the keyword will be generated)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state name from the dropdown.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राज्य का नाम चुनें।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state name or choose from the dropdown.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राज्य का नाम बताएं या ड्रॉपडाउन में से चुनें।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state name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in 3 tries.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state name. Please try again.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राज्य का नाम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राज्य का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Please input or select the district name from the dropdown.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कृप्या इनपुट करें या ड्रॉपडाउन से जिला का नाम चुनें।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district name or choose from the dropdown.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कृप्या मुझे जिला का नाम बताएं या ड्रॉपडाउन में से चुनें।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U: (</w:t>
            </w:r>
            <w:r w:rsidDel="00000000" w:rsidR="00000000" w:rsidRPr="00000000">
              <w:rPr>
                <w:rtl w:val="0"/>
              </w:rPr>
              <w:t xml:space="preserve">inputs or chooses district name from dropdown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in 3 tries.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Sorry you have not entered a valid district name. Please try again.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क्षमा करें आपने एक वैध जिला का नाम दर्ज नहीं किया है।कृप्या पुनः प्रयास करें।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क्षमा करें, आपने एक वैध जिला का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(Final Response is shown in UI)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 Here are the details of the Krishi Vigyan Kendra.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यहां कृषि विज्ञान केंद्र का विवरण दिया गया है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 The details of the Krishi Vigyan Kendra are shown on the screen.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स्क्रीन पर कृषि विज्ञान केंद्र का विवरण दिखाया गया है।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3333750" cy="1689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68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 Error Message:  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 after some time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 question after some time.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Do you want to find another Krishi Vigyan Kendra?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Hindi: क्या आप एक और कृषि विज्ञान केंद्र खोजना चाहते हैं?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Do you want to find another Krishi Vigyan Kendra?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Hindi Voice on web: क्या आप एक और कृषि विज्ञान केंद्र खोजना चाहते हैं?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If “No” the flow will end with graceful exit from step 6.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Thank you for using UMANG to find KVK. 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केवीके को खोजने के लिए उमंग का उपयोग करने के लिए धन्यवाद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Thank you for using UMANG to KVK. 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केवीके को खोजने के लिए उमंग का उपयोग करने के लिए धन्यवाद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